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89" w:rsidRPr="007F454B" w:rsidRDefault="00464D89" w:rsidP="00464D89">
      <w:pPr>
        <w:autoSpaceDE w:val="0"/>
        <w:adjustRightInd w:val="0"/>
        <w:jc w:val="center"/>
      </w:pPr>
      <w:r>
        <w:rPr>
          <w:noProof/>
          <w:lang w:eastAsia="ru-RU"/>
        </w:rPr>
        <w:drawing>
          <wp:inline distT="0" distB="0" distL="0" distR="0">
            <wp:extent cx="5524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p>
    <w:p w:rsidR="00464D89" w:rsidRPr="00464D89" w:rsidRDefault="00464D89" w:rsidP="00464D89">
      <w:pPr>
        <w:autoSpaceDE w:val="0"/>
        <w:adjustRightInd w:val="0"/>
        <w:spacing w:after="0" w:line="240" w:lineRule="auto"/>
        <w:jc w:val="center"/>
        <w:rPr>
          <w:rFonts w:ascii="Times New Roman" w:hAnsi="Times New Roman" w:cs="Times New Roman"/>
          <w:sz w:val="28"/>
          <w:szCs w:val="28"/>
        </w:rPr>
      </w:pPr>
    </w:p>
    <w:p w:rsidR="00464D89" w:rsidRPr="00464D89" w:rsidRDefault="00464D89" w:rsidP="00464D89">
      <w:pPr>
        <w:autoSpaceDE w:val="0"/>
        <w:adjustRightInd w:val="0"/>
        <w:spacing w:after="0" w:line="240" w:lineRule="auto"/>
        <w:jc w:val="center"/>
        <w:rPr>
          <w:rFonts w:ascii="Times New Roman" w:hAnsi="Times New Roman" w:cs="Times New Roman"/>
          <w:b/>
          <w:bCs/>
          <w:sz w:val="28"/>
          <w:szCs w:val="28"/>
        </w:rPr>
      </w:pPr>
      <w:r w:rsidRPr="00464D89">
        <w:rPr>
          <w:rFonts w:ascii="Times New Roman" w:hAnsi="Times New Roman" w:cs="Times New Roman"/>
          <w:b/>
          <w:bCs/>
          <w:sz w:val="28"/>
          <w:szCs w:val="28"/>
        </w:rPr>
        <w:t xml:space="preserve">СОВЕТ ГРИГОРЬЕВСКОГО СЕЛЬСКОГО ПОСЕЛЕНИЯ </w:t>
      </w:r>
    </w:p>
    <w:p w:rsidR="00464D89" w:rsidRPr="00464D89" w:rsidRDefault="00464D89" w:rsidP="00464D89">
      <w:pPr>
        <w:autoSpaceDE w:val="0"/>
        <w:adjustRightInd w:val="0"/>
        <w:spacing w:after="0" w:line="240" w:lineRule="auto"/>
        <w:jc w:val="center"/>
        <w:rPr>
          <w:rFonts w:ascii="Times New Roman" w:hAnsi="Times New Roman" w:cs="Times New Roman"/>
          <w:sz w:val="28"/>
          <w:szCs w:val="28"/>
        </w:rPr>
      </w:pPr>
      <w:r w:rsidRPr="00464D89">
        <w:rPr>
          <w:rFonts w:ascii="Times New Roman" w:hAnsi="Times New Roman" w:cs="Times New Roman"/>
          <w:b/>
          <w:bCs/>
          <w:sz w:val="28"/>
          <w:szCs w:val="28"/>
        </w:rPr>
        <w:t>СЕВЕРСКОГО РАЙОНА</w:t>
      </w:r>
    </w:p>
    <w:p w:rsidR="00464D89" w:rsidRPr="00464D89" w:rsidRDefault="00464D89" w:rsidP="00464D89">
      <w:pPr>
        <w:pStyle w:val="ConsPlusTitle"/>
        <w:jc w:val="center"/>
        <w:rPr>
          <w:rFonts w:ascii="Times New Roman" w:hAnsi="Times New Roman" w:cs="Times New Roman"/>
          <w:sz w:val="28"/>
          <w:szCs w:val="28"/>
        </w:rPr>
      </w:pPr>
    </w:p>
    <w:p w:rsidR="00464D89" w:rsidRPr="00464D89" w:rsidRDefault="00464D89" w:rsidP="00464D89">
      <w:pPr>
        <w:pStyle w:val="ConsPlusTitle"/>
        <w:jc w:val="center"/>
        <w:rPr>
          <w:rFonts w:ascii="Times New Roman" w:hAnsi="Times New Roman" w:cs="Times New Roman"/>
          <w:sz w:val="28"/>
          <w:szCs w:val="28"/>
        </w:rPr>
      </w:pPr>
      <w:r w:rsidRPr="00464D89">
        <w:rPr>
          <w:rFonts w:ascii="Times New Roman" w:hAnsi="Times New Roman" w:cs="Times New Roman"/>
          <w:sz w:val="28"/>
          <w:szCs w:val="28"/>
        </w:rPr>
        <w:t>РЕШЕНИЕ</w:t>
      </w:r>
    </w:p>
    <w:p w:rsidR="00464D89" w:rsidRPr="00464D89" w:rsidRDefault="00464D89" w:rsidP="00464D89">
      <w:pPr>
        <w:pStyle w:val="ConsPlusTitle"/>
        <w:rPr>
          <w:rFonts w:ascii="Times New Roman" w:hAnsi="Times New Roman" w:cs="Times New Roman"/>
          <w:b w:val="0"/>
          <w:sz w:val="28"/>
          <w:szCs w:val="28"/>
        </w:rPr>
      </w:pPr>
      <w:r w:rsidRPr="00464D89">
        <w:rPr>
          <w:rFonts w:ascii="Times New Roman" w:hAnsi="Times New Roman" w:cs="Times New Roman"/>
          <w:b w:val="0"/>
          <w:sz w:val="28"/>
          <w:szCs w:val="28"/>
        </w:rPr>
        <w:t>от  26.06.2025 г.                                                                                                    № 43</w:t>
      </w:r>
    </w:p>
    <w:p w:rsidR="00464D89" w:rsidRDefault="00464D89" w:rsidP="00464D89">
      <w:pPr>
        <w:pStyle w:val="ConsPlusTitle"/>
        <w:jc w:val="center"/>
        <w:rPr>
          <w:rFonts w:ascii="Times New Roman" w:hAnsi="Times New Roman" w:cs="Times New Roman"/>
          <w:b w:val="0"/>
          <w:sz w:val="28"/>
          <w:szCs w:val="28"/>
        </w:rPr>
      </w:pPr>
      <w:r w:rsidRPr="00464D89">
        <w:rPr>
          <w:rFonts w:ascii="Times New Roman" w:hAnsi="Times New Roman" w:cs="Times New Roman"/>
          <w:b w:val="0"/>
          <w:sz w:val="28"/>
          <w:szCs w:val="28"/>
        </w:rPr>
        <w:t>станица Григорьевская</w:t>
      </w:r>
    </w:p>
    <w:p w:rsidR="00464D89" w:rsidRPr="00464D89" w:rsidRDefault="00464D89" w:rsidP="00464D89">
      <w:pPr>
        <w:pStyle w:val="ConsPlusTitle"/>
        <w:jc w:val="center"/>
        <w:rPr>
          <w:rFonts w:ascii="Times New Roman" w:hAnsi="Times New Roman" w:cs="Times New Roman"/>
          <w:b w:val="0"/>
          <w:sz w:val="28"/>
          <w:szCs w:val="28"/>
        </w:rPr>
      </w:pPr>
    </w:p>
    <w:p w:rsidR="00464D89" w:rsidRPr="00464D89" w:rsidRDefault="00464D89" w:rsidP="00464D89">
      <w:pPr>
        <w:spacing w:after="0" w:line="240" w:lineRule="auto"/>
        <w:jc w:val="center"/>
        <w:rPr>
          <w:rFonts w:ascii="Times New Roman" w:eastAsia="Droid Sans" w:hAnsi="Times New Roman" w:cs="Times New Roman"/>
          <w:b/>
          <w:sz w:val="28"/>
          <w:szCs w:val="28"/>
        </w:rPr>
      </w:pPr>
      <w:r w:rsidRPr="00464D89">
        <w:rPr>
          <w:rFonts w:ascii="Times New Roman" w:eastAsia="Droid Sans" w:hAnsi="Times New Roman" w:cs="Times New Roman"/>
          <w:b/>
          <w:sz w:val="28"/>
          <w:szCs w:val="28"/>
        </w:rPr>
        <w:t>Об утверждении Положения о порядке проведения конкурса</w:t>
      </w:r>
    </w:p>
    <w:p w:rsidR="00464D89" w:rsidRPr="00464D89" w:rsidRDefault="00464D89" w:rsidP="00464D89">
      <w:pPr>
        <w:spacing w:after="0" w:line="240" w:lineRule="auto"/>
        <w:jc w:val="center"/>
        <w:rPr>
          <w:rFonts w:ascii="Times New Roman" w:eastAsia="Droid Sans" w:hAnsi="Times New Roman" w:cs="Times New Roman"/>
          <w:b/>
          <w:sz w:val="28"/>
          <w:szCs w:val="28"/>
        </w:rPr>
      </w:pPr>
      <w:r w:rsidRPr="00464D89">
        <w:rPr>
          <w:rFonts w:ascii="Times New Roman" w:eastAsia="Droid Sans" w:hAnsi="Times New Roman" w:cs="Times New Roman"/>
          <w:b/>
          <w:sz w:val="28"/>
          <w:szCs w:val="28"/>
        </w:rPr>
        <w:t>на замещение вакантной должности муниципальной службы</w:t>
      </w:r>
    </w:p>
    <w:p w:rsidR="00464D89" w:rsidRDefault="00464D89" w:rsidP="00464D89">
      <w:pPr>
        <w:spacing w:after="0" w:line="240" w:lineRule="auto"/>
        <w:jc w:val="center"/>
        <w:rPr>
          <w:rFonts w:ascii="Times New Roman" w:hAnsi="Times New Roman" w:cs="Times New Roman"/>
          <w:b/>
          <w:sz w:val="28"/>
          <w:szCs w:val="28"/>
        </w:rPr>
      </w:pPr>
      <w:r w:rsidRPr="00464D89">
        <w:rPr>
          <w:rFonts w:ascii="Times New Roman" w:eastAsia="Droid Sans" w:hAnsi="Times New Roman" w:cs="Times New Roman"/>
          <w:b/>
          <w:sz w:val="28"/>
          <w:szCs w:val="28"/>
        </w:rPr>
        <w:t xml:space="preserve">в </w:t>
      </w:r>
      <w:r w:rsidR="009A590B">
        <w:rPr>
          <w:rFonts w:ascii="Times New Roman" w:hAnsi="Times New Roman"/>
          <w:b/>
          <w:sz w:val="28"/>
          <w:szCs w:val="28"/>
        </w:rPr>
        <w:t>органы местного самоуправления</w:t>
      </w:r>
      <w:r w:rsidRPr="00FA16C7">
        <w:rPr>
          <w:rFonts w:ascii="Times New Roman" w:eastAsia="Calibri" w:hAnsi="Times New Roman" w:cs="Times New Roman"/>
          <w:b/>
          <w:sz w:val="28"/>
          <w:szCs w:val="28"/>
        </w:rPr>
        <w:t xml:space="preserve"> </w:t>
      </w:r>
      <w:proofErr w:type="spellStart"/>
      <w:r w:rsidRPr="00FA16C7">
        <w:rPr>
          <w:rFonts w:ascii="Times New Roman" w:eastAsia="Calibri" w:hAnsi="Times New Roman" w:cs="Times New Roman"/>
          <w:b/>
          <w:sz w:val="28"/>
          <w:szCs w:val="28"/>
        </w:rPr>
        <w:t>Григорьевско</w:t>
      </w:r>
      <w:r>
        <w:rPr>
          <w:rFonts w:ascii="Times New Roman" w:eastAsia="Calibri" w:hAnsi="Times New Roman" w:cs="Times New Roman"/>
          <w:b/>
          <w:sz w:val="28"/>
          <w:szCs w:val="28"/>
        </w:rPr>
        <w:t>го</w:t>
      </w:r>
      <w:proofErr w:type="spellEnd"/>
      <w:r w:rsidRPr="00FA16C7">
        <w:rPr>
          <w:rFonts w:ascii="Times New Roman" w:eastAsia="Calibri" w:hAnsi="Times New Roman" w:cs="Times New Roman"/>
          <w:b/>
          <w:sz w:val="28"/>
          <w:szCs w:val="28"/>
        </w:rPr>
        <w:t xml:space="preserve"> сельско</w:t>
      </w:r>
      <w:r>
        <w:rPr>
          <w:rFonts w:ascii="Times New Roman" w:eastAsia="Calibri" w:hAnsi="Times New Roman" w:cs="Times New Roman"/>
          <w:b/>
          <w:sz w:val="28"/>
          <w:szCs w:val="28"/>
        </w:rPr>
        <w:t>го</w:t>
      </w:r>
      <w:r w:rsidRPr="00FA16C7">
        <w:rPr>
          <w:rFonts w:ascii="Times New Roman" w:eastAsia="Calibri" w:hAnsi="Times New Roman" w:cs="Times New Roman"/>
          <w:b/>
          <w:sz w:val="28"/>
          <w:szCs w:val="28"/>
        </w:rPr>
        <w:t xml:space="preserve"> поселени</w:t>
      </w:r>
      <w:r>
        <w:rPr>
          <w:rFonts w:ascii="Times New Roman" w:eastAsia="Calibri" w:hAnsi="Times New Roman" w:cs="Times New Roman"/>
          <w:b/>
          <w:sz w:val="28"/>
          <w:szCs w:val="28"/>
        </w:rPr>
        <w:t>я</w:t>
      </w:r>
      <w:r w:rsidRPr="00FA16C7">
        <w:rPr>
          <w:rFonts w:ascii="Times New Roman" w:eastAsia="Calibri" w:hAnsi="Times New Roman" w:cs="Times New Roman"/>
          <w:b/>
          <w:sz w:val="28"/>
          <w:szCs w:val="28"/>
        </w:rPr>
        <w:t xml:space="preserve"> Северского района</w:t>
      </w:r>
    </w:p>
    <w:p w:rsidR="00464D89" w:rsidRPr="00464D89" w:rsidRDefault="00464D89" w:rsidP="00464D89">
      <w:pPr>
        <w:spacing w:after="0" w:line="240" w:lineRule="auto"/>
        <w:jc w:val="center"/>
        <w:rPr>
          <w:rFonts w:ascii="Times New Roman" w:eastAsia="Droid Sans" w:hAnsi="Times New Roman" w:cs="Times New Roman"/>
          <w:sz w:val="28"/>
          <w:szCs w:val="28"/>
        </w:rPr>
      </w:pPr>
    </w:p>
    <w:p w:rsidR="00464D89" w:rsidRPr="00464D89" w:rsidRDefault="00464D89" w:rsidP="00464D89">
      <w:pPr>
        <w:spacing w:after="0" w:line="240" w:lineRule="auto"/>
        <w:ind w:firstLine="709"/>
        <w:jc w:val="both"/>
        <w:rPr>
          <w:rFonts w:ascii="Times New Roman" w:eastAsia="Calibri" w:hAnsi="Times New Roman" w:cs="Times New Roman"/>
          <w:sz w:val="28"/>
          <w:szCs w:val="28"/>
        </w:rPr>
      </w:pPr>
      <w:r w:rsidRPr="00464D89">
        <w:rPr>
          <w:rFonts w:ascii="Times New Roman" w:eastAsia="Droid Sans" w:hAnsi="Times New Roman" w:cs="Times New Roman"/>
          <w:sz w:val="28"/>
          <w:szCs w:val="28"/>
        </w:rPr>
        <w:t>В соответствии с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Краснодарском крае»</w:t>
      </w:r>
      <w:r w:rsidRPr="00464D89">
        <w:rPr>
          <w:rFonts w:ascii="Times New Roman" w:eastAsia="Calibri" w:hAnsi="Times New Roman" w:cs="Times New Roman"/>
          <w:sz w:val="28"/>
          <w:szCs w:val="28"/>
        </w:rPr>
        <w:t xml:space="preserve">, Совет </w:t>
      </w:r>
      <w:proofErr w:type="spellStart"/>
      <w:r w:rsidRPr="00464D89">
        <w:rPr>
          <w:rFonts w:ascii="Times New Roman" w:eastAsia="Calibri" w:hAnsi="Times New Roman" w:cs="Times New Roman"/>
          <w:sz w:val="28"/>
          <w:szCs w:val="28"/>
        </w:rPr>
        <w:t>Григорьевского</w:t>
      </w:r>
      <w:proofErr w:type="spellEnd"/>
      <w:r w:rsidRPr="00464D89">
        <w:rPr>
          <w:rFonts w:ascii="Times New Roman" w:eastAsia="Calibri" w:hAnsi="Times New Roman" w:cs="Times New Roman"/>
          <w:sz w:val="28"/>
          <w:szCs w:val="28"/>
        </w:rPr>
        <w:t xml:space="preserve"> сельского поселения Северского района </w:t>
      </w:r>
      <w:proofErr w:type="spellStart"/>
      <w:proofErr w:type="gramStart"/>
      <w:r w:rsidRPr="00464D89">
        <w:rPr>
          <w:rFonts w:ascii="Times New Roman" w:eastAsia="Calibri" w:hAnsi="Times New Roman" w:cs="Times New Roman"/>
          <w:sz w:val="28"/>
          <w:szCs w:val="28"/>
        </w:rPr>
        <w:t>р</w:t>
      </w:r>
      <w:proofErr w:type="spellEnd"/>
      <w:proofErr w:type="gramEnd"/>
      <w:r w:rsidRPr="00464D89">
        <w:rPr>
          <w:rFonts w:ascii="Times New Roman" w:eastAsia="Calibri" w:hAnsi="Times New Roman" w:cs="Times New Roman"/>
          <w:sz w:val="28"/>
          <w:szCs w:val="28"/>
        </w:rPr>
        <w:t xml:space="preserve"> е </w:t>
      </w:r>
      <w:proofErr w:type="spellStart"/>
      <w:r w:rsidRPr="00464D89">
        <w:rPr>
          <w:rFonts w:ascii="Times New Roman" w:eastAsia="Calibri" w:hAnsi="Times New Roman" w:cs="Times New Roman"/>
          <w:sz w:val="28"/>
          <w:szCs w:val="28"/>
        </w:rPr>
        <w:t>ш</w:t>
      </w:r>
      <w:proofErr w:type="spellEnd"/>
      <w:r w:rsidRPr="00464D89">
        <w:rPr>
          <w:rFonts w:ascii="Times New Roman" w:eastAsia="Calibri" w:hAnsi="Times New Roman" w:cs="Times New Roman"/>
          <w:sz w:val="28"/>
          <w:szCs w:val="28"/>
        </w:rPr>
        <w:t xml:space="preserve"> и л:</w:t>
      </w:r>
    </w:p>
    <w:p w:rsidR="00464D89" w:rsidRPr="00464D89" w:rsidRDefault="00464D89" w:rsidP="00464D89">
      <w:pPr>
        <w:spacing w:after="0" w:line="240" w:lineRule="auto"/>
        <w:ind w:firstLine="709"/>
        <w:jc w:val="both"/>
        <w:rPr>
          <w:rFonts w:ascii="Times New Roman" w:eastAsia="Calibri" w:hAnsi="Times New Roman" w:cs="Times New Roman"/>
          <w:sz w:val="28"/>
          <w:szCs w:val="28"/>
        </w:rPr>
      </w:pPr>
      <w:r w:rsidRPr="00464D89">
        <w:rPr>
          <w:rFonts w:ascii="Times New Roman" w:eastAsia="Calibri" w:hAnsi="Times New Roman" w:cs="Times New Roman"/>
          <w:sz w:val="28"/>
          <w:szCs w:val="28"/>
        </w:rPr>
        <w:t xml:space="preserve">1. Утвердить Положение о порядке проведения конкурса на замещение вакантной должности муниципальной службы в </w:t>
      </w:r>
      <w:r w:rsidR="009A590B" w:rsidRPr="009A590B">
        <w:rPr>
          <w:rFonts w:ascii="Times New Roman" w:hAnsi="Times New Roman"/>
          <w:sz w:val="28"/>
          <w:szCs w:val="28"/>
        </w:rPr>
        <w:t>органы местного самоуправления</w:t>
      </w:r>
      <w:r w:rsidRPr="00464D89">
        <w:rPr>
          <w:rFonts w:ascii="Times New Roman" w:eastAsia="Calibri" w:hAnsi="Times New Roman" w:cs="Times New Roman"/>
          <w:sz w:val="28"/>
          <w:szCs w:val="28"/>
        </w:rPr>
        <w:t xml:space="preserve"> </w:t>
      </w:r>
      <w:proofErr w:type="spellStart"/>
      <w:r w:rsidRPr="00464D89">
        <w:rPr>
          <w:rFonts w:ascii="Times New Roman" w:eastAsia="Calibri" w:hAnsi="Times New Roman" w:cs="Times New Roman"/>
          <w:sz w:val="28"/>
          <w:szCs w:val="28"/>
        </w:rPr>
        <w:t>Григорьевского</w:t>
      </w:r>
      <w:proofErr w:type="spellEnd"/>
      <w:r w:rsidRPr="00464D89">
        <w:rPr>
          <w:rFonts w:ascii="Times New Roman" w:eastAsia="Calibri" w:hAnsi="Times New Roman" w:cs="Times New Roman"/>
          <w:sz w:val="28"/>
          <w:szCs w:val="28"/>
        </w:rPr>
        <w:t xml:space="preserve"> сельского поселения Северского района</w:t>
      </w:r>
      <w:r w:rsidRPr="00464D89">
        <w:rPr>
          <w:rFonts w:ascii="Times New Roman" w:hAnsi="Times New Roman" w:cs="Times New Roman"/>
          <w:sz w:val="28"/>
          <w:szCs w:val="28"/>
        </w:rPr>
        <w:t xml:space="preserve"> </w:t>
      </w:r>
      <w:r w:rsidRPr="00464D89">
        <w:rPr>
          <w:rFonts w:ascii="Times New Roman" w:eastAsia="Calibri" w:hAnsi="Times New Roman" w:cs="Times New Roman"/>
          <w:sz w:val="28"/>
          <w:szCs w:val="28"/>
        </w:rPr>
        <w:t xml:space="preserve">(прилагается). </w:t>
      </w:r>
    </w:p>
    <w:p w:rsidR="00464D89" w:rsidRPr="00464D89" w:rsidRDefault="00464D89" w:rsidP="00464D89">
      <w:pPr>
        <w:spacing w:after="0" w:line="240" w:lineRule="auto"/>
        <w:ind w:firstLine="709"/>
        <w:jc w:val="both"/>
        <w:rPr>
          <w:rFonts w:ascii="Times New Roman" w:eastAsia="Calibri" w:hAnsi="Times New Roman" w:cs="Times New Roman"/>
          <w:sz w:val="28"/>
          <w:szCs w:val="28"/>
        </w:rPr>
      </w:pPr>
      <w:r w:rsidRPr="00464D89">
        <w:rPr>
          <w:rFonts w:ascii="Times New Roman" w:eastAsia="Calibri" w:hAnsi="Times New Roman" w:cs="Times New Roman"/>
          <w:sz w:val="28"/>
          <w:szCs w:val="28"/>
        </w:rPr>
        <w:t xml:space="preserve">2. Признать утратившим силу решение Совета </w:t>
      </w:r>
      <w:proofErr w:type="spellStart"/>
      <w:r w:rsidRPr="00464D89">
        <w:rPr>
          <w:rFonts w:ascii="Times New Roman" w:eastAsia="Calibri" w:hAnsi="Times New Roman" w:cs="Times New Roman"/>
          <w:sz w:val="28"/>
          <w:szCs w:val="28"/>
        </w:rPr>
        <w:t>Григорьевского</w:t>
      </w:r>
      <w:proofErr w:type="spellEnd"/>
      <w:r w:rsidRPr="00464D89">
        <w:rPr>
          <w:rFonts w:ascii="Times New Roman" w:eastAsia="Calibri" w:hAnsi="Times New Roman" w:cs="Times New Roman"/>
          <w:sz w:val="28"/>
          <w:szCs w:val="28"/>
        </w:rPr>
        <w:t xml:space="preserve"> сельского поселения Северского района </w:t>
      </w:r>
      <w:r w:rsidRPr="00464D89">
        <w:rPr>
          <w:rFonts w:ascii="Times New Roman" w:eastAsia="Calibri" w:hAnsi="Times New Roman" w:cs="Times New Roman"/>
          <w:bCs/>
          <w:sz w:val="28"/>
          <w:szCs w:val="28"/>
        </w:rPr>
        <w:t>от 30 июня 2017 года № 135/1 «</w:t>
      </w:r>
      <w:r w:rsidRPr="00464D89">
        <w:rPr>
          <w:rFonts w:ascii="Times New Roman" w:eastAsia="Calibri" w:hAnsi="Times New Roman" w:cs="Times New Roman"/>
          <w:bCs/>
          <w:kern w:val="36"/>
          <w:sz w:val="28"/>
          <w:szCs w:val="28"/>
        </w:rPr>
        <w:t xml:space="preserve">Об утверждении Положения о порядке проведения конкурса для замещения вакантной должности муниципальной службы в администрации </w:t>
      </w:r>
      <w:proofErr w:type="spellStart"/>
      <w:r w:rsidRPr="00464D89">
        <w:rPr>
          <w:rFonts w:ascii="Times New Roman" w:eastAsia="Calibri" w:hAnsi="Times New Roman" w:cs="Times New Roman"/>
          <w:bCs/>
          <w:kern w:val="36"/>
          <w:sz w:val="28"/>
          <w:szCs w:val="28"/>
        </w:rPr>
        <w:t>Григорьевского</w:t>
      </w:r>
      <w:proofErr w:type="spellEnd"/>
      <w:r w:rsidRPr="00464D89">
        <w:rPr>
          <w:rFonts w:ascii="Times New Roman" w:eastAsia="Calibri" w:hAnsi="Times New Roman" w:cs="Times New Roman"/>
          <w:bCs/>
          <w:kern w:val="36"/>
          <w:sz w:val="28"/>
          <w:szCs w:val="28"/>
        </w:rPr>
        <w:t xml:space="preserve"> сельского поселения Северского района</w:t>
      </w:r>
      <w:r w:rsidRPr="00464D89">
        <w:rPr>
          <w:rFonts w:ascii="Times New Roman" w:eastAsia="Calibri" w:hAnsi="Times New Roman" w:cs="Times New Roman"/>
          <w:sz w:val="28"/>
          <w:szCs w:val="28"/>
        </w:rPr>
        <w:t>».</w:t>
      </w:r>
    </w:p>
    <w:p w:rsidR="00464D89" w:rsidRPr="00464D89" w:rsidRDefault="00464D89" w:rsidP="00464D89">
      <w:pPr>
        <w:spacing w:after="0" w:line="240" w:lineRule="auto"/>
        <w:ind w:firstLine="709"/>
        <w:jc w:val="both"/>
        <w:rPr>
          <w:rFonts w:ascii="Times New Roman" w:eastAsia="Calibri" w:hAnsi="Times New Roman" w:cs="Times New Roman"/>
          <w:sz w:val="28"/>
          <w:szCs w:val="28"/>
        </w:rPr>
      </w:pPr>
      <w:r w:rsidRPr="00464D89">
        <w:rPr>
          <w:rFonts w:ascii="Times New Roman" w:eastAsia="Calibri" w:hAnsi="Times New Roman" w:cs="Times New Roman"/>
          <w:sz w:val="28"/>
          <w:szCs w:val="28"/>
        </w:rPr>
        <w:t xml:space="preserve">3. Настоящее решение разместить в информационно–телекоммуникационной сети «Интернет» на официальном сайте органов местного самоуправления </w:t>
      </w:r>
      <w:proofErr w:type="spellStart"/>
      <w:r w:rsidRPr="00464D89">
        <w:rPr>
          <w:rFonts w:ascii="Times New Roman" w:eastAsia="Calibri" w:hAnsi="Times New Roman" w:cs="Times New Roman"/>
          <w:sz w:val="28"/>
          <w:szCs w:val="28"/>
        </w:rPr>
        <w:t>Григорьевского</w:t>
      </w:r>
      <w:proofErr w:type="spellEnd"/>
      <w:r w:rsidRPr="00464D89">
        <w:rPr>
          <w:rFonts w:ascii="Times New Roman" w:eastAsia="Calibri" w:hAnsi="Times New Roman" w:cs="Times New Roman"/>
          <w:sz w:val="28"/>
          <w:szCs w:val="28"/>
        </w:rPr>
        <w:t xml:space="preserve"> сельского поселения Северского района.</w:t>
      </w:r>
    </w:p>
    <w:p w:rsidR="00464D89" w:rsidRPr="00464D89" w:rsidRDefault="00464D89" w:rsidP="00464D89">
      <w:pPr>
        <w:tabs>
          <w:tab w:val="left" w:pos="567"/>
        </w:tabs>
        <w:spacing w:after="0" w:line="240" w:lineRule="auto"/>
        <w:ind w:firstLine="709"/>
        <w:jc w:val="both"/>
        <w:rPr>
          <w:rFonts w:ascii="Times New Roman" w:eastAsia="Calibri" w:hAnsi="Times New Roman" w:cs="Times New Roman"/>
          <w:sz w:val="28"/>
          <w:szCs w:val="28"/>
        </w:rPr>
      </w:pPr>
      <w:r w:rsidRPr="00464D89">
        <w:rPr>
          <w:rFonts w:ascii="Times New Roman" w:eastAsia="Calibri" w:hAnsi="Times New Roman" w:cs="Times New Roman"/>
          <w:sz w:val="28"/>
          <w:szCs w:val="28"/>
        </w:rPr>
        <w:t>4. Решение вступает в силу со дня его официального обнародования.</w:t>
      </w:r>
    </w:p>
    <w:p w:rsidR="00464D89" w:rsidRPr="00464D89" w:rsidRDefault="00464D89" w:rsidP="00464D89">
      <w:pPr>
        <w:spacing w:after="0" w:line="240" w:lineRule="auto"/>
        <w:rPr>
          <w:rFonts w:ascii="Times New Roman" w:eastAsia="Calibri" w:hAnsi="Times New Roman" w:cs="Times New Roman"/>
          <w:sz w:val="28"/>
          <w:szCs w:val="28"/>
        </w:rPr>
      </w:pPr>
    </w:p>
    <w:p w:rsidR="00464D89" w:rsidRPr="00464D89" w:rsidRDefault="00464D89" w:rsidP="00464D89">
      <w:pPr>
        <w:spacing w:after="0" w:line="240" w:lineRule="auto"/>
        <w:rPr>
          <w:rFonts w:ascii="Times New Roman" w:eastAsia="Calibri" w:hAnsi="Times New Roman" w:cs="Times New Roman"/>
          <w:sz w:val="28"/>
          <w:szCs w:val="28"/>
        </w:rPr>
      </w:pPr>
    </w:p>
    <w:p w:rsidR="00464D89" w:rsidRPr="00464D89" w:rsidRDefault="00464D89" w:rsidP="00464D89">
      <w:pPr>
        <w:spacing w:after="0" w:line="240" w:lineRule="auto"/>
        <w:rPr>
          <w:rFonts w:ascii="Times New Roman" w:eastAsia="Calibri" w:hAnsi="Times New Roman" w:cs="Times New Roman"/>
          <w:sz w:val="28"/>
          <w:szCs w:val="28"/>
        </w:rPr>
      </w:pPr>
    </w:p>
    <w:p w:rsidR="00464D89" w:rsidRPr="00464D89" w:rsidRDefault="00464D89" w:rsidP="00464D89">
      <w:pPr>
        <w:spacing w:after="0" w:line="240" w:lineRule="auto"/>
        <w:rPr>
          <w:rFonts w:ascii="Times New Roman" w:eastAsia="Calibri" w:hAnsi="Times New Roman" w:cs="Times New Roman"/>
          <w:sz w:val="28"/>
          <w:szCs w:val="28"/>
        </w:rPr>
      </w:pPr>
      <w:r w:rsidRPr="00464D89">
        <w:rPr>
          <w:rFonts w:ascii="Times New Roman" w:eastAsia="Calibri" w:hAnsi="Times New Roman" w:cs="Times New Roman"/>
          <w:sz w:val="28"/>
          <w:szCs w:val="28"/>
        </w:rPr>
        <w:t xml:space="preserve">Глава </w:t>
      </w:r>
    </w:p>
    <w:p w:rsidR="00464D89" w:rsidRDefault="00464D89" w:rsidP="00464D89">
      <w:pPr>
        <w:spacing w:after="0" w:line="240" w:lineRule="auto"/>
        <w:rPr>
          <w:rFonts w:ascii="Times New Roman" w:hAnsi="Times New Roman" w:cs="Times New Roman"/>
          <w:sz w:val="28"/>
          <w:szCs w:val="28"/>
        </w:rPr>
      </w:pPr>
      <w:proofErr w:type="spellStart"/>
      <w:r w:rsidRPr="00464D89">
        <w:rPr>
          <w:rFonts w:ascii="Times New Roman" w:eastAsia="Calibri" w:hAnsi="Times New Roman" w:cs="Times New Roman"/>
          <w:sz w:val="28"/>
          <w:szCs w:val="28"/>
        </w:rPr>
        <w:t>Григорьевского</w:t>
      </w:r>
      <w:proofErr w:type="spellEnd"/>
      <w:r w:rsidRPr="00464D89">
        <w:rPr>
          <w:rFonts w:ascii="Times New Roman" w:eastAsia="Calibri" w:hAnsi="Times New Roman" w:cs="Times New Roman"/>
          <w:sz w:val="28"/>
          <w:szCs w:val="28"/>
        </w:rPr>
        <w:t xml:space="preserve"> сельского поселения </w:t>
      </w:r>
    </w:p>
    <w:p w:rsidR="00464D89" w:rsidRPr="00464D89" w:rsidRDefault="00464D89" w:rsidP="00464D89">
      <w:pPr>
        <w:spacing w:after="0" w:line="240" w:lineRule="auto"/>
        <w:rPr>
          <w:rFonts w:ascii="Times New Roman" w:eastAsia="Calibri" w:hAnsi="Times New Roman" w:cs="Times New Roman"/>
          <w:sz w:val="28"/>
          <w:szCs w:val="28"/>
        </w:rPr>
      </w:pPr>
      <w:r w:rsidRPr="00464D89">
        <w:rPr>
          <w:rFonts w:ascii="Times New Roman" w:eastAsia="Calibri" w:hAnsi="Times New Roman" w:cs="Times New Roman"/>
          <w:sz w:val="28"/>
          <w:szCs w:val="28"/>
        </w:rPr>
        <w:t>Северского района</w:t>
      </w:r>
    </w:p>
    <w:p w:rsidR="00464D89" w:rsidRDefault="00464D89">
      <w:pPr>
        <w:rPr>
          <w:sz w:val="28"/>
          <w:szCs w:val="28"/>
        </w:rPr>
      </w:pPr>
      <w:r>
        <w:rPr>
          <w:sz w:val="28"/>
          <w:szCs w:val="28"/>
        </w:rPr>
        <w:br w:type="page"/>
      </w:r>
    </w:p>
    <w:p w:rsidR="002D7B39" w:rsidRPr="00464D89" w:rsidRDefault="002D7B39" w:rsidP="00464D89">
      <w:pPr>
        <w:pStyle w:val="a4"/>
        <w:spacing w:after="0"/>
        <w:ind w:left="4536" w:firstLine="0"/>
        <w:rPr>
          <w:rFonts w:ascii="Times New Roman" w:hAnsi="Times New Roman"/>
          <w:sz w:val="28"/>
          <w:szCs w:val="28"/>
        </w:rPr>
      </w:pPr>
      <w:r w:rsidRPr="00464D89">
        <w:rPr>
          <w:rFonts w:ascii="Times New Roman" w:hAnsi="Times New Roman"/>
          <w:sz w:val="28"/>
          <w:szCs w:val="28"/>
        </w:rPr>
        <w:lastRenderedPageBreak/>
        <w:t>Приложение 7</w:t>
      </w:r>
    </w:p>
    <w:p w:rsidR="002D7B39" w:rsidRPr="00464D89" w:rsidRDefault="002D7B39" w:rsidP="00464D89">
      <w:pPr>
        <w:pStyle w:val="a4"/>
        <w:spacing w:after="0"/>
        <w:ind w:left="4536" w:firstLine="0"/>
        <w:rPr>
          <w:rFonts w:ascii="Times New Roman" w:hAnsi="Times New Roman"/>
          <w:sz w:val="28"/>
          <w:szCs w:val="28"/>
        </w:rPr>
      </w:pPr>
      <w:r w:rsidRPr="00464D89">
        <w:rPr>
          <w:rFonts w:ascii="Times New Roman" w:hAnsi="Times New Roman"/>
          <w:sz w:val="28"/>
          <w:szCs w:val="28"/>
        </w:rPr>
        <w:t>Утверждено</w:t>
      </w:r>
    </w:p>
    <w:p w:rsidR="002D7B39" w:rsidRPr="00464D89" w:rsidRDefault="002D7B39" w:rsidP="00464D89">
      <w:pPr>
        <w:pStyle w:val="a4"/>
        <w:spacing w:after="0"/>
        <w:ind w:left="4536" w:firstLine="0"/>
        <w:rPr>
          <w:rFonts w:ascii="Times New Roman" w:hAnsi="Times New Roman"/>
          <w:sz w:val="28"/>
          <w:szCs w:val="28"/>
        </w:rPr>
      </w:pPr>
      <w:r w:rsidRPr="00464D89">
        <w:rPr>
          <w:rFonts w:ascii="Times New Roman" w:hAnsi="Times New Roman"/>
          <w:sz w:val="28"/>
          <w:szCs w:val="28"/>
        </w:rPr>
        <w:t>решением Совета</w:t>
      </w:r>
    </w:p>
    <w:p w:rsidR="0059428B" w:rsidRPr="0059428B" w:rsidRDefault="0059428B" w:rsidP="00464D89">
      <w:pPr>
        <w:pStyle w:val="ConsPlusTitle"/>
        <w:ind w:left="4536"/>
        <w:rPr>
          <w:rFonts w:ascii="Times New Roman" w:hAnsi="Times New Roman" w:cs="Times New Roman"/>
          <w:b w:val="0"/>
          <w:sz w:val="28"/>
          <w:szCs w:val="28"/>
        </w:rPr>
      </w:pPr>
      <w:proofErr w:type="spellStart"/>
      <w:r w:rsidRPr="0059428B">
        <w:rPr>
          <w:rFonts w:ascii="Times New Roman" w:hAnsi="Times New Roman" w:cs="Times New Roman"/>
          <w:b w:val="0"/>
          <w:bCs/>
          <w:kern w:val="36"/>
          <w:sz w:val="28"/>
          <w:szCs w:val="28"/>
        </w:rPr>
        <w:t>Григорьевского</w:t>
      </w:r>
      <w:proofErr w:type="spellEnd"/>
      <w:r w:rsidRPr="0059428B">
        <w:rPr>
          <w:rFonts w:ascii="Times New Roman" w:hAnsi="Times New Roman" w:cs="Times New Roman"/>
          <w:b w:val="0"/>
          <w:bCs/>
          <w:kern w:val="36"/>
          <w:sz w:val="28"/>
          <w:szCs w:val="28"/>
        </w:rPr>
        <w:t xml:space="preserve"> сельского поселения Северского района</w:t>
      </w:r>
      <w:r w:rsidRPr="0059428B">
        <w:rPr>
          <w:rFonts w:ascii="Times New Roman" w:hAnsi="Times New Roman" w:cs="Times New Roman"/>
          <w:b w:val="0"/>
          <w:sz w:val="28"/>
          <w:szCs w:val="28"/>
        </w:rPr>
        <w:t xml:space="preserve"> </w:t>
      </w:r>
    </w:p>
    <w:p w:rsidR="00464D89" w:rsidRPr="00464D89" w:rsidRDefault="00464D89" w:rsidP="00464D89">
      <w:pPr>
        <w:pStyle w:val="ConsPlusTitle"/>
        <w:ind w:left="4536"/>
        <w:rPr>
          <w:rFonts w:ascii="Times New Roman" w:hAnsi="Times New Roman" w:cs="Times New Roman"/>
          <w:b w:val="0"/>
          <w:sz w:val="28"/>
          <w:szCs w:val="28"/>
        </w:rPr>
      </w:pPr>
      <w:r w:rsidRPr="00464D89">
        <w:rPr>
          <w:rFonts w:ascii="Times New Roman" w:hAnsi="Times New Roman" w:cs="Times New Roman"/>
          <w:b w:val="0"/>
          <w:sz w:val="28"/>
          <w:szCs w:val="28"/>
        </w:rPr>
        <w:t>от  26.06.2025 г.</w:t>
      </w:r>
      <w:r>
        <w:rPr>
          <w:rFonts w:ascii="Times New Roman" w:hAnsi="Times New Roman" w:cs="Times New Roman"/>
          <w:b w:val="0"/>
          <w:sz w:val="28"/>
          <w:szCs w:val="28"/>
        </w:rPr>
        <w:t xml:space="preserve"> </w:t>
      </w:r>
      <w:r w:rsidRPr="00464D89">
        <w:rPr>
          <w:rFonts w:ascii="Times New Roman" w:hAnsi="Times New Roman" w:cs="Times New Roman"/>
          <w:b w:val="0"/>
          <w:sz w:val="28"/>
          <w:szCs w:val="28"/>
        </w:rPr>
        <w:t>№ 43</w:t>
      </w:r>
    </w:p>
    <w:p w:rsidR="004A26C1" w:rsidRPr="00464D89" w:rsidRDefault="004A26C1" w:rsidP="002D7B39">
      <w:pPr>
        <w:pStyle w:val="a4"/>
        <w:spacing w:after="0"/>
        <w:ind w:right="-284"/>
        <w:rPr>
          <w:rFonts w:ascii="Times New Roman" w:hAnsi="Times New Roman"/>
          <w:sz w:val="28"/>
          <w:szCs w:val="28"/>
        </w:rPr>
      </w:pPr>
    </w:p>
    <w:p w:rsidR="004A26C1" w:rsidRPr="00464D89" w:rsidRDefault="004A26C1" w:rsidP="002D7B39">
      <w:pPr>
        <w:pStyle w:val="a4"/>
        <w:spacing w:after="0"/>
        <w:ind w:right="-284"/>
        <w:jc w:val="center"/>
        <w:rPr>
          <w:rFonts w:ascii="Times New Roman" w:hAnsi="Times New Roman"/>
          <w:b/>
          <w:sz w:val="28"/>
          <w:szCs w:val="28"/>
        </w:rPr>
      </w:pPr>
      <w:r w:rsidRPr="00464D89">
        <w:rPr>
          <w:rFonts w:ascii="Times New Roman" w:hAnsi="Times New Roman"/>
          <w:b/>
          <w:sz w:val="28"/>
          <w:szCs w:val="28"/>
        </w:rPr>
        <w:t>Положение</w:t>
      </w:r>
    </w:p>
    <w:p w:rsidR="004A26C1" w:rsidRPr="00464D89" w:rsidRDefault="004A26C1" w:rsidP="002D7B39">
      <w:pPr>
        <w:pStyle w:val="a4"/>
        <w:spacing w:after="0"/>
        <w:ind w:right="-284"/>
        <w:jc w:val="center"/>
        <w:rPr>
          <w:rFonts w:ascii="Times New Roman" w:hAnsi="Times New Roman"/>
          <w:b/>
          <w:sz w:val="28"/>
          <w:szCs w:val="28"/>
        </w:rPr>
      </w:pPr>
      <w:r w:rsidRPr="00464D89">
        <w:rPr>
          <w:rFonts w:ascii="Times New Roman" w:hAnsi="Times New Roman"/>
          <w:b/>
          <w:sz w:val="28"/>
          <w:szCs w:val="28"/>
        </w:rPr>
        <w:t>о конкурсе на замещение вакантной должности</w:t>
      </w:r>
    </w:p>
    <w:p w:rsidR="004A26C1" w:rsidRDefault="004A26C1" w:rsidP="00464D89">
      <w:pPr>
        <w:pStyle w:val="a4"/>
        <w:spacing w:after="0"/>
        <w:ind w:right="-284"/>
        <w:jc w:val="center"/>
        <w:rPr>
          <w:rFonts w:ascii="Times New Roman" w:hAnsi="Times New Roman"/>
          <w:b/>
          <w:sz w:val="28"/>
          <w:szCs w:val="28"/>
        </w:rPr>
      </w:pPr>
      <w:r w:rsidRPr="00464D89">
        <w:rPr>
          <w:rFonts w:ascii="Times New Roman" w:hAnsi="Times New Roman"/>
          <w:b/>
          <w:sz w:val="28"/>
          <w:szCs w:val="28"/>
        </w:rPr>
        <w:t xml:space="preserve">муниципальной службы в </w:t>
      </w:r>
      <w:r w:rsidR="009A590B">
        <w:rPr>
          <w:rFonts w:ascii="Times New Roman" w:hAnsi="Times New Roman"/>
          <w:b/>
          <w:sz w:val="28"/>
          <w:szCs w:val="28"/>
        </w:rPr>
        <w:t>органы местного самоуправления</w:t>
      </w:r>
      <w:r w:rsidR="00464D89" w:rsidRPr="00FA16C7">
        <w:rPr>
          <w:rFonts w:ascii="Times New Roman" w:hAnsi="Times New Roman"/>
          <w:b/>
          <w:sz w:val="28"/>
          <w:szCs w:val="28"/>
        </w:rPr>
        <w:t xml:space="preserve"> </w:t>
      </w:r>
      <w:proofErr w:type="spellStart"/>
      <w:r w:rsidR="00464D89" w:rsidRPr="00FA16C7">
        <w:rPr>
          <w:rFonts w:ascii="Times New Roman" w:hAnsi="Times New Roman"/>
          <w:b/>
          <w:sz w:val="28"/>
          <w:szCs w:val="28"/>
        </w:rPr>
        <w:t>Григорьевско</w:t>
      </w:r>
      <w:r w:rsidR="00464D89">
        <w:rPr>
          <w:rFonts w:ascii="Times New Roman" w:hAnsi="Times New Roman"/>
          <w:b/>
          <w:sz w:val="28"/>
          <w:szCs w:val="28"/>
        </w:rPr>
        <w:t>го</w:t>
      </w:r>
      <w:proofErr w:type="spellEnd"/>
      <w:r w:rsidR="00464D89" w:rsidRPr="00FA16C7">
        <w:rPr>
          <w:rFonts w:ascii="Times New Roman" w:hAnsi="Times New Roman"/>
          <w:b/>
          <w:sz w:val="28"/>
          <w:szCs w:val="28"/>
        </w:rPr>
        <w:t xml:space="preserve"> сельско</w:t>
      </w:r>
      <w:r w:rsidR="00464D89">
        <w:rPr>
          <w:rFonts w:ascii="Times New Roman" w:hAnsi="Times New Roman"/>
          <w:b/>
          <w:sz w:val="28"/>
          <w:szCs w:val="28"/>
        </w:rPr>
        <w:t>го</w:t>
      </w:r>
      <w:r w:rsidR="00464D89" w:rsidRPr="00FA16C7">
        <w:rPr>
          <w:rFonts w:ascii="Times New Roman" w:hAnsi="Times New Roman"/>
          <w:b/>
          <w:sz w:val="28"/>
          <w:szCs w:val="28"/>
        </w:rPr>
        <w:t xml:space="preserve"> поселени</w:t>
      </w:r>
      <w:r w:rsidR="00464D89">
        <w:rPr>
          <w:rFonts w:ascii="Times New Roman" w:hAnsi="Times New Roman"/>
          <w:b/>
          <w:sz w:val="28"/>
          <w:szCs w:val="28"/>
        </w:rPr>
        <w:t>я</w:t>
      </w:r>
      <w:r w:rsidR="00464D89" w:rsidRPr="00FA16C7">
        <w:rPr>
          <w:rFonts w:ascii="Times New Roman" w:hAnsi="Times New Roman"/>
          <w:b/>
          <w:sz w:val="28"/>
          <w:szCs w:val="28"/>
        </w:rPr>
        <w:t xml:space="preserve"> Северского района</w:t>
      </w:r>
    </w:p>
    <w:p w:rsidR="00464D89" w:rsidRPr="00464D89" w:rsidRDefault="00464D89" w:rsidP="00464D89">
      <w:pPr>
        <w:pStyle w:val="a4"/>
        <w:spacing w:after="0"/>
        <w:ind w:right="-284"/>
        <w:jc w:val="center"/>
        <w:rPr>
          <w:rFonts w:ascii="Times New Roman" w:hAnsi="Times New Roman"/>
          <w:sz w:val="28"/>
          <w:szCs w:val="28"/>
        </w:rPr>
      </w:pP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1. </w:t>
      </w:r>
      <w:proofErr w:type="gramStart"/>
      <w:r w:rsidRPr="00464D89">
        <w:rPr>
          <w:rFonts w:ascii="Times New Roman" w:hAnsi="Times New Roman"/>
          <w:sz w:val="28"/>
          <w:szCs w:val="28"/>
        </w:rPr>
        <w:t xml:space="preserve">Настоящим Положением в соответствии со статьей 17 Федерального закона </w:t>
      </w:r>
      <w:hyperlink r:id="rId5" w:tooltip="25-ФЗ от 02.03.2007 " w:history="1">
        <w:r w:rsidRPr="00464D89">
          <w:rPr>
            <w:rStyle w:val="a3"/>
            <w:rFonts w:ascii="Times New Roman" w:hAnsi="Times New Roman"/>
            <w:sz w:val="28"/>
            <w:szCs w:val="28"/>
          </w:rPr>
          <w:t>от 2 марта 2007 года № 25-ФЗ</w:t>
        </w:r>
      </w:hyperlink>
      <w:r w:rsidRPr="00464D89">
        <w:rPr>
          <w:rFonts w:ascii="Times New Roman" w:hAnsi="Times New Roman"/>
          <w:sz w:val="28"/>
          <w:szCs w:val="28"/>
        </w:rPr>
        <w:t xml:space="preserve"> "О муниципальной службе в Российской Федерации" определяются порядок и условия проведения конкурса на замещение вакантной должности муниципальной службы в </w:t>
      </w:r>
      <w:r w:rsidR="00464D89" w:rsidRPr="00464D89">
        <w:rPr>
          <w:rFonts w:ascii="Times New Roman" w:hAnsi="Times New Roman"/>
          <w:sz w:val="28"/>
          <w:szCs w:val="28"/>
        </w:rPr>
        <w:t xml:space="preserve">администрации </w:t>
      </w:r>
      <w:proofErr w:type="spellStart"/>
      <w:r w:rsidR="00464D89" w:rsidRPr="00464D89">
        <w:rPr>
          <w:rFonts w:ascii="Times New Roman" w:hAnsi="Times New Roman"/>
          <w:sz w:val="28"/>
          <w:szCs w:val="28"/>
        </w:rPr>
        <w:t>Григорьевского</w:t>
      </w:r>
      <w:proofErr w:type="spellEnd"/>
      <w:r w:rsidR="00464D89" w:rsidRPr="00464D89">
        <w:rPr>
          <w:rFonts w:ascii="Times New Roman" w:hAnsi="Times New Roman"/>
          <w:sz w:val="28"/>
          <w:szCs w:val="28"/>
        </w:rPr>
        <w:t xml:space="preserve"> сельского поселения Северского района </w:t>
      </w:r>
      <w:r w:rsidRPr="00464D89">
        <w:rPr>
          <w:rFonts w:ascii="Times New Roman" w:hAnsi="Times New Roman"/>
          <w:sz w:val="28"/>
          <w:szCs w:val="28"/>
        </w:rPr>
        <w:t xml:space="preserve">(далее соответственно - вакантная должность муниципальной службы, </w:t>
      </w:r>
      <w:proofErr w:type="spellStart"/>
      <w:r w:rsidR="009A590B" w:rsidRPr="00464D89">
        <w:rPr>
          <w:rFonts w:ascii="Times New Roman" w:hAnsi="Times New Roman"/>
          <w:sz w:val="28"/>
          <w:szCs w:val="28"/>
        </w:rPr>
        <w:t>Григорьевско</w:t>
      </w:r>
      <w:r w:rsidR="009A590B">
        <w:rPr>
          <w:rFonts w:ascii="Times New Roman" w:hAnsi="Times New Roman"/>
          <w:sz w:val="28"/>
          <w:szCs w:val="28"/>
        </w:rPr>
        <w:t>е</w:t>
      </w:r>
      <w:proofErr w:type="spellEnd"/>
      <w:r w:rsidR="009A590B" w:rsidRPr="00464D89">
        <w:rPr>
          <w:rFonts w:ascii="Times New Roman" w:hAnsi="Times New Roman"/>
          <w:sz w:val="28"/>
          <w:szCs w:val="28"/>
        </w:rPr>
        <w:t xml:space="preserve"> сельск</w:t>
      </w:r>
      <w:r w:rsidR="009A590B">
        <w:rPr>
          <w:rFonts w:ascii="Times New Roman" w:hAnsi="Times New Roman"/>
          <w:sz w:val="28"/>
          <w:szCs w:val="28"/>
        </w:rPr>
        <w:t>ое</w:t>
      </w:r>
      <w:r w:rsidR="009A590B" w:rsidRPr="00464D89">
        <w:rPr>
          <w:rFonts w:ascii="Times New Roman" w:hAnsi="Times New Roman"/>
          <w:sz w:val="28"/>
          <w:szCs w:val="28"/>
        </w:rPr>
        <w:t xml:space="preserve"> поселени</w:t>
      </w:r>
      <w:r w:rsidR="009A590B">
        <w:rPr>
          <w:rFonts w:ascii="Times New Roman" w:hAnsi="Times New Roman"/>
          <w:sz w:val="28"/>
          <w:szCs w:val="28"/>
        </w:rPr>
        <w:t>е</w:t>
      </w:r>
      <w:r w:rsidR="009A590B" w:rsidRPr="00464D89">
        <w:rPr>
          <w:rFonts w:ascii="Times New Roman" w:hAnsi="Times New Roman"/>
          <w:sz w:val="28"/>
          <w:szCs w:val="28"/>
        </w:rPr>
        <w:t xml:space="preserve"> Северского района</w:t>
      </w:r>
      <w:r w:rsidRPr="00464D89">
        <w:rPr>
          <w:rFonts w:ascii="Times New Roman" w:hAnsi="Times New Roman"/>
          <w:sz w:val="28"/>
          <w:szCs w:val="28"/>
        </w:rPr>
        <w:t>).</w:t>
      </w:r>
      <w:proofErr w:type="gramEnd"/>
      <w:r w:rsidRPr="00464D89">
        <w:rPr>
          <w:rFonts w:ascii="Times New Roman" w:hAnsi="Times New Roman"/>
          <w:sz w:val="28"/>
          <w:szCs w:val="28"/>
        </w:rPr>
        <w:t xml:space="preserve">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В случае если в орган местного самоуправления входят структурные подразделения, являющиеся самостоятельными юридическими лицами, порядок и условия проведения конкурса в таких подразделениях определяется настоящим Положением.</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2. </w:t>
      </w:r>
      <w:proofErr w:type="gramStart"/>
      <w:r w:rsidRPr="00464D89">
        <w:rPr>
          <w:rFonts w:ascii="Times New Roman" w:hAnsi="Times New Roman"/>
          <w:sz w:val="28"/>
          <w:szCs w:val="28"/>
        </w:rPr>
        <w:t xml:space="preserve">Конкурс в органе местного самоуправления объявляется по решению руководителя органа местного самоуправления либо иного должностного лица, уполномоченного исполнять обязанности представителя нанимателя (работодателя), осуществляющего полномочия нанимателя от имени </w:t>
      </w:r>
      <w:r w:rsidR="009A590B" w:rsidRPr="009A590B">
        <w:rPr>
          <w:rFonts w:ascii="Times New Roman" w:hAnsi="Times New Roman"/>
          <w:sz w:val="28"/>
          <w:szCs w:val="28"/>
        </w:rPr>
        <w:t xml:space="preserve">органа местного самоуправления </w:t>
      </w:r>
      <w:proofErr w:type="spellStart"/>
      <w:r w:rsidR="009A590B" w:rsidRPr="009A590B">
        <w:rPr>
          <w:rFonts w:ascii="Times New Roman" w:hAnsi="Times New Roman"/>
          <w:sz w:val="28"/>
          <w:szCs w:val="28"/>
        </w:rPr>
        <w:t>Григорьевского</w:t>
      </w:r>
      <w:proofErr w:type="spellEnd"/>
      <w:r w:rsidR="009A590B" w:rsidRPr="009A590B">
        <w:rPr>
          <w:rFonts w:ascii="Times New Roman" w:hAnsi="Times New Roman"/>
          <w:sz w:val="28"/>
          <w:szCs w:val="28"/>
        </w:rPr>
        <w:t xml:space="preserve"> сельского поселения Северского района</w:t>
      </w:r>
      <w:r w:rsidR="009A590B" w:rsidRPr="00FA16C7">
        <w:rPr>
          <w:rFonts w:ascii="Times New Roman" w:hAnsi="Times New Roman"/>
          <w:b/>
          <w:sz w:val="28"/>
          <w:szCs w:val="28"/>
        </w:rPr>
        <w:t xml:space="preserve"> </w:t>
      </w:r>
      <w:r w:rsidRPr="00464D89">
        <w:rPr>
          <w:rFonts w:ascii="Times New Roman" w:hAnsi="Times New Roman"/>
          <w:sz w:val="28"/>
          <w:szCs w:val="28"/>
        </w:rPr>
        <w:t>(далее - представитель нанимателя), при наличии вакантной (не замещенной муниципальным служащим) должности муниципальной службы, замещение которой может быть произведено на конкурсной основе.</w:t>
      </w:r>
      <w:proofErr w:type="gramEnd"/>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3. Конкурс в органе местного самоуправления проводится на вакантные должности муниципальной службы старшей, ведущей</w:t>
      </w:r>
      <w:r w:rsidR="009A590B">
        <w:rPr>
          <w:rFonts w:ascii="Times New Roman" w:hAnsi="Times New Roman"/>
          <w:sz w:val="28"/>
          <w:szCs w:val="28"/>
        </w:rPr>
        <w:t xml:space="preserve"> и</w:t>
      </w:r>
      <w:r w:rsidRPr="00464D89">
        <w:rPr>
          <w:rFonts w:ascii="Times New Roman" w:hAnsi="Times New Roman"/>
          <w:sz w:val="28"/>
          <w:szCs w:val="28"/>
        </w:rPr>
        <w:t xml:space="preserve"> главной групп должностей муниципальной службы.</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4. Конкурс в органе местного самоуправления не проводится:</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 при назначении на замещаемые на определенный срок полномочий должности муниципальной службы "помощники (советники)";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2) при заключении срочного трудового договора;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3)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lastRenderedPageBreak/>
        <w:t>4) при назначении на должности младшей группы должностей муниципальной службы;</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5) при назначении на должности муниципальной службы в порядке перевода из структурных подразделений органов местного самоуправления при условии соответствия профессионального образования претендента для замещения вакантной должности квалификационным требованиям, предъявляемым к должности муниципальной службы.</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5. </w:t>
      </w:r>
      <w:proofErr w:type="gramStart"/>
      <w:r w:rsidRPr="00464D89">
        <w:rPr>
          <w:rFonts w:ascii="Times New Roman" w:hAnsi="Times New Roman"/>
          <w:sz w:val="28"/>
          <w:szCs w:val="28"/>
        </w:rPr>
        <w:t>Право на участие в конкурсе имеют граждане, достигшие возраста 18 лет, владеющие государственным языком Российской Федерации и соответствующие установленным квалификационным требованиям к вакантной должности муниципальной службы.</w:t>
      </w:r>
      <w:proofErr w:type="gramEnd"/>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6. Конкурс проводится в два этапа. На первом этапе представитель нанимателя органа местного самоуправления публикует объявление о приеме документов для участия в конкурсе не менее чем в одном периодическом печатном издании, а также размещает информацию о проведении конкурса на официальном сайте соответствующего </w:t>
      </w:r>
      <w:r w:rsidR="009A590B" w:rsidRPr="009A590B">
        <w:rPr>
          <w:rFonts w:ascii="Times New Roman" w:hAnsi="Times New Roman"/>
          <w:sz w:val="28"/>
          <w:szCs w:val="28"/>
        </w:rPr>
        <w:t xml:space="preserve">органа местного самоуправления </w:t>
      </w:r>
      <w:proofErr w:type="spellStart"/>
      <w:r w:rsidR="009A590B" w:rsidRPr="009A590B">
        <w:rPr>
          <w:rFonts w:ascii="Times New Roman" w:hAnsi="Times New Roman"/>
          <w:sz w:val="28"/>
          <w:szCs w:val="28"/>
        </w:rPr>
        <w:t>Григорьевского</w:t>
      </w:r>
      <w:proofErr w:type="spellEnd"/>
      <w:r w:rsidR="009A590B" w:rsidRPr="009A590B">
        <w:rPr>
          <w:rFonts w:ascii="Times New Roman" w:hAnsi="Times New Roman"/>
          <w:sz w:val="28"/>
          <w:szCs w:val="28"/>
        </w:rPr>
        <w:t xml:space="preserve"> сельского поселения Северского района</w:t>
      </w:r>
      <w:r w:rsidR="009A590B" w:rsidRPr="00464D89">
        <w:rPr>
          <w:rFonts w:ascii="Times New Roman" w:hAnsi="Times New Roman"/>
          <w:sz w:val="28"/>
          <w:szCs w:val="28"/>
        </w:rPr>
        <w:t xml:space="preserve"> </w:t>
      </w:r>
      <w:r w:rsidRPr="00464D89">
        <w:rPr>
          <w:rFonts w:ascii="Times New Roman" w:hAnsi="Times New Roman"/>
          <w:sz w:val="28"/>
          <w:szCs w:val="28"/>
        </w:rPr>
        <w:t>в информационно-телекоммуникационной сети "Интернет".</w:t>
      </w:r>
    </w:p>
    <w:p w:rsidR="004A26C1" w:rsidRPr="00464D89" w:rsidRDefault="004A26C1" w:rsidP="002D7B39">
      <w:pPr>
        <w:pStyle w:val="a4"/>
        <w:spacing w:after="0"/>
        <w:ind w:right="-284"/>
        <w:rPr>
          <w:rFonts w:ascii="Times New Roman" w:hAnsi="Times New Roman"/>
          <w:sz w:val="28"/>
          <w:szCs w:val="28"/>
        </w:rPr>
      </w:pPr>
      <w:proofErr w:type="gramStart"/>
      <w:r w:rsidRPr="00464D89">
        <w:rPr>
          <w:rFonts w:ascii="Times New Roman" w:hAnsi="Times New Roman"/>
          <w:sz w:val="28"/>
          <w:szCs w:val="28"/>
        </w:rPr>
        <w:t>В публикуемом объявлении о проведении конкурса должны содержаться сведения о дате, времени и месте его проведения, условия о приеме документов для участия в конкурсе, указываются наименование вакантной должности муниципальной службы, требования, предъявляемые к претенденту на замещение этой должности, проект трудового договора, информация о месте и времени приема документов, подлежащих представлению в соответствии с пунктом 7 настоящего Положения, срок, до истечения</w:t>
      </w:r>
      <w:proofErr w:type="gramEnd"/>
      <w:r w:rsidRPr="00464D89">
        <w:rPr>
          <w:rFonts w:ascii="Times New Roman" w:hAnsi="Times New Roman"/>
          <w:sz w:val="28"/>
          <w:szCs w:val="28"/>
        </w:rPr>
        <w:t xml:space="preserve"> которого принимаются указанные документы, а также сведения об источнике подробной информации о конкурсе (телефон, факс, электронная почта, электронный адрес сайта органа местного самоуправления). Объявление о проведении конкурса должно быть опубликовано не </w:t>
      </w:r>
      <w:proofErr w:type="gramStart"/>
      <w:r w:rsidRPr="00464D89">
        <w:rPr>
          <w:rFonts w:ascii="Times New Roman" w:hAnsi="Times New Roman"/>
          <w:sz w:val="28"/>
          <w:szCs w:val="28"/>
        </w:rPr>
        <w:t>позднее</w:t>
      </w:r>
      <w:proofErr w:type="gramEnd"/>
      <w:r w:rsidRPr="00464D89">
        <w:rPr>
          <w:rFonts w:ascii="Times New Roman" w:hAnsi="Times New Roman"/>
          <w:sz w:val="28"/>
          <w:szCs w:val="28"/>
        </w:rPr>
        <w:t xml:space="preserve"> чем за 20 дней до дня его проведения.</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7. Гражданин, изъявивший желание участвовать в конкурсе, представляет в орган местного самоуправления:</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 личное заявление;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2) анкету, предусмотренную статьей 15.2 Федерального закона </w:t>
      </w:r>
      <w:hyperlink r:id="rId6" w:tooltip="25-ФЗ от 02.03.2007 " w:history="1">
        <w:r w:rsidRPr="00464D89">
          <w:rPr>
            <w:rStyle w:val="a3"/>
            <w:rFonts w:ascii="Times New Roman" w:hAnsi="Times New Roman"/>
            <w:sz w:val="28"/>
            <w:szCs w:val="28"/>
          </w:rPr>
          <w:t>от 2 марта 2007 года № 25-ФЗ</w:t>
        </w:r>
      </w:hyperlink>
      <w:r w:rsidRPr="00464D89">
        <w:rPr>
          <w:rFonts w:ascii="Times New Roman" w:hAnsi="Times New Roman"/>
          <w:sz w:val="28"/>
          <w:szCs w:val="28"/>
        </w:rPr>
        <w:t xml:space="preserve"> "О муниципальной службе в Российской Федерации", с приложением фотографии;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3) копию паспорта или заменяющего его документа (соответствующий документ предъявляется лично по прибытии на конкурс);</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4) копии документов о профессиональном образовании и квалификации,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lastRenderedPageBreak/>
        <w:t xml:space="preserve">5) трудовую книжку и (или) сведения о трудовой деятельности, предусмотренные статьей 66.1 </w:t>
      </w:r>
      <w:hyperlink r:id="rId7" w:tooltip="197-ФЗ от 30.12.2001" w:history="1">
        <w:r w:rsidRPr="00464D89">
          <w:rPr>
            <w:rStyle w:val="a3"/>
            <w:rFonts w:ascii="Times New Roman" w:hAnsi="Times New Roman"/>
            <w:sz w:val="28"/>
            <w:szCs w:val="28"/>
          </w:rPr>
          <w:t>Трудового кодекса Российской Федерации</w:t>
        </w:r>
      </w:hyperlink>
      <w:r w:rsidRPr="00464D89">
        <w:rPr>
          <w:rFonts w:ascii="Times New Roman" w:hAnsi="Times New Roman"/>
          <w:sz w:val="28"/>
          <w:szCs w:val="28"/>
        </w:rPr>
        <w:t>, или иные документы, подтверждающие трудовую (служебную) деятельность гражданина;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6) документ об отсутствии у гражданина заболевания, препятствующего поступлению на муниципальную службу или ее прохождению;</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7) согласие на сбор, обработку, хранение и передачу персональных данных (приложение 1);</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8) иные документы, предусмотренные федеральным законодательством, указами Президента Российской Федерации и постановлениями Правительства Российской Федерации.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8. 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Кадровая служба органа местного самоуправления, обеспечивает ему получение документов, необходимых для участия в конкурсе.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9.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будет связано с использованием таких сведений.</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10. 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законодательством Российской Федерации о муниципальной службе для поступления на муниципальную службу и ее прохождения.</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11. Документы, указанные в пунктах 7 и 8 настоящего Положения, представляются в орган местного самоуправления в течение 15 дней со дня объявления об их приеме.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(муниципальному служащему) в их приеме.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12.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4A26C1" w:rsidRPr="00464D89" w:rsidRDefault="004A26C1" w:rsidP="002D7B39">
      <w:pPr>
        <w:pStyle w:val="a4"/>
        <w:spacing w:after="0"/>
        <w:ind w:right="-284"/>
        <w:rPr>
          <w:rFonts w:ascii="Times New Roman" w:hAnsi="Times New Roman"/>
          <w:sz w:val="28"/>
          <w:szCs w:val="28"/>
        </w:rPr>
      </w:pPr>
      <w:proofErr w:type="gramStart"/>
      <w:r w:rsidRPr="00464D89">
        <w:rPr>
          <w:rFonts w:ascii="Times New Roman" w:hAnsi="Times New Roman"/>
          <w:sz w:val="28"/>
          <w:szCs w:val="28"/>
        </w:rPr>
        <w:t xml:space="preserve">Проверка достоверности сведений, представленных гражданином (муниципальным служащим), осуществляется только в случае его участия в </w:t>
      </w:r>
      <w:r w:rsidRPr="00464D89">
        <w:rPr>
          <w:rFonts w:ascii="Times New Roman" w:hAnsi="Times New Roman"/>
          <w:sz w:val="28"/>
          <w:szCs w:val="28"/>
        </w:rPr>
        <w:lastRenderedPageBreak/>
        <w:t>конкурсе на замещение вакантной должности муниципальной службы, относящейся к главной и высшей группам должностей муниципальной службы.</w:t>
      </w:r>
      <w:proofErr w:type="gramEnd"/>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представителем нанимателя о причинах отказа в участии в конкурсе в письменной форме по почте либо по электронной почте посредством информационно-телекоммуникационной сети "Интернет". Сообщение об отказе в участии в конкурсе направляется представителем нанимателя не </w:t>
      </w:r>
      <w:proofErr w:type="gramStart"/>
      <w:r w:rsidRPr="00464D89">
        <w:rPr>
          <w:rFonts w:ascii="Times New Roman" w:hAnsi="Times New Roman"/>
          <w:sz w:val="28"/>
          <w:szCs w:val="28"/>
        </w:rPr>
        <w:t>позднее</w:t>
      </w:r>
      <w:proofErr w:type="gramEnd"/>
      <w:r w:rsidRPr="00464D89">
        <w:rPr>
          <w:rFonts w:ascii="Times New Roman" w:hAnsi="Times New Roman"/>
          <w:sz w:val="28"/>
          <w:szCs w:val="28"/>
        </w:rPr>
        <w:t xml:space="preserve"> чем за 5 рабочих дней до начала второго этапа конкурса.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13. 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14. Представитель нанимателя не </w:t>
      </w:r>
      <w:proofErr w:type="gramStart"/>
      <w:r w:rsidRPr="00464D89">
        <w:rPr>
          <w:rFonts w:ascii="Times New Roman" w:hAnsi="Times New Roman"/>
          <w:sz w:val="28"/>
          <w:szCs w:val="28"/>
        </w:rPr>
        <w:t>позднее</w:t>
      </w:r>
      <w:proofErr w:type="gramEnd"/>
      <w:r w:rsidRPr="00464D89">
        <w:rPr>
          <w:rFonts w:ascii="Times New Roman" w:hAnsi="Times New Roman"/>
          <w:sz w:val="28"/>
          <w:szCs w:val="28"/>
        </w:rPr>
        <w:t xml:space="preserve"> чем за 5 рабочих дней до начала второго этапа конкурса направляет сообщения о дате, месте и времени его проведения гражданам (муниципальным служащим), допущенным к участию в конкурсе (далее - кандидаты).</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15.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представитель нанимателя может принять решение о проведении повторного конкурса.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16. Для проведения конкурса образуется конкурсная комиссия, действующая на постоянной основе.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17. В состав конкурсной комиссии входят муниципальные служащие администрации </w:t>
      </w:r>
      <w:proofErr w:type="spellStart"/>
      <w:r w:rsidR="00155072" w:rsidRPr="009A590B">
        <w:rPr>
          <w:rFonts w:ascii="Times New Roman" w:eastAsia="Calibri" w:hAnsi="Times New Roman"/>
          <w:sz w:val="28"/>
          <w:szCs w:val="28"/>
        </w:rPr>
        <w:t>Григорьевского</w:t>
      </w:r>
      <w:proofErr w:type="spellEnd"/>
      <w:r w:rsidR="00155072" w:rsidRPr="009A590B">
        <w:rPr>
          <w:rFonts w:ascii="Times New Roman" w:eastAsia="Calibri" w:hAnsi="Times New Roman"/>
          <w:sz w:val="28"/>
          <w:szCs w:val="28"/>
        </w:rPr>
        <w:t xml:space="preserve"> сельского поселения Северского района</w:t>
      </w:r>
      <w:r w:rsidRPr="00464D89">
        <w:rPr>
          <w:rFonts w:ascii="Times New Roman" w:hAnsi="Times New Roman"/>
          <w:sz w:val="28"/>
          <w:szCs w:val="28"/>
        </w:rPr>
        <w:t>, в том числе представители кадровой и юридической служб, а также выборного профсоюзного органа муниципальных служащих.</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При проведении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процедура конкурса проводится с учетом положений законодательства Российской Федерации о государственной тайне.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18. Конкурсная комиссия состоит из председателя, заместителя председателя, секретаря и членов комиссии.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19.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4A26C1" w:rsidRPr="00464D89" w:rsidRDefault="004A26C1" w:rsidP="002D7B39">
      <w:pPr>
        <w:pStyle w:val="a4"/>
        <w:spacing w:after="0"/>
        <w:ind w:right="-284"/>
        <w:rPr>
          <w:rFonts w:ascii="Times New Roman" w:hAnsi="Times New Roman"/>
          <w:sz w:val="28"/>
          <w:szCs w:val="28"/>
        </w:rPr>
      </w:pPr>
      <w:proofErr w:type="gramStart"/>
      <w:r w:rsidRPr="00464D89">
        <w:rPr>
          <w:rFonts w:ascii="Times New Roman" w:hAnsi="Times New Roman"/>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или иной государственной службы, осуществлении другой </w:t>
      </w:r>
      <w:r w:rsidRPr="00464D89">
        <w:rPr>
          <w:rFonts w:ascii="Times New Roman" w:hAnsi="Times New Roman"/>
          <w:sz w:val="28"/>
          <w:szCs w:val="28"/>
        </w:rPr>
        <w:lastRenderedPageBreak/>
        <w:t>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либо анкетирование, либо проведение групповых дискуссий, либо</w:t>
      </w:r>
      <w:proofErr w:type="gramEnd"/>
      <w:r w:rsidRPr="00464D89">
        <w:rPr>
          <w:rFonts w:ascii="Times New Roman" w:hAnsi="Times New Roman"/>
          <w:sz w:val="28"/>
          <w:szCs w:val="28"/>
        </w:rPr>
        <w:t xml:space="preserve">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По решению представителя нанимателя конкурс проводится по одному из перечисленных методов оценки профессиональных и личностных качеств кандидата.</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20. Заседание конкурсной комиссии проводится при наличии не менее двух кандидатов.</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При равенстве голосов решающим является голос председателя конкурсной комиссии.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21.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22.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2319EF"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23. </w:t>
      </w:r>
      <w:r w:rsidR="002319EF" w:rsidRPr="00464D89">
        <w:rPr>
          <w:rFonts w:ascii="Times New Roman" w:hAnsi="Times New Roman"/>
          <w:sz w:val="28"/>
          <w:szCs w:val="28"/>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A26C1" w:rsidRPr="00464D89" w:rsidRDefault="004A26C1" w:rsidP="002D7B39">
      <w:pPr>
        <w:pStyle w:val="a4"/>
        <w:spacing w:after="0"/>
        <w:ind w:right="-284"/>
        <w:rPr>
          <w:rFonts w:ascii="Times New Roman" w:hAnsi="Times New Roman"/>
          <w:sz w:val="28"/>
          <w:szCs w:val="28"/>
        </w:rPr>
      </w:pPr>
      <w:bookmarkStart w:id="0" w:name="_GoBack"/>
      <w:bookmarkEnd w:id="0"/>
      <w:r w:rsidRPr="00464D89">
        <w:rPr>
          <w:rFonts w:ascii="Times New Roman" w:hAnsi="Times New Roman"/>
          <w:sz w:val="28"/>
          <w:szCs w:val="28"/>
        </w:rPr>
        <w:t xml:space="preserve">24. Кандидатам, участвовавшим в конкурсе, сообщается о результатах конкурса в письменной форме в течение месяца со дня его завершения. Информация о результатах конкурса размещается на официальном сайте соответствующего органа местного самоуправления </w:t>
      </w:r>
      <w:proofErr w:type="spellStart"/>
      <w:r w:rsidR="0059428B" w:rsidRPr="00464D89">
        <w:rPr>
          <w:rFonts w:ascii="Times New Roman" w:eastAsia="Calibri" w:hAnsi="Times New Roman"/>
          <w:bCs/>
          <w:kern w:val="36"/>
          <w:sz w:val="28"/>
          <w:szCs w:val="28"/>
        </w:rPr>
        <w:t>Григорьевского</w:t>
      </w:r>
      <w:proofErr w:type="spellEnd"/>
      <w:r w:rsidR="0059428B" w:rsidRPr="00464D89">
        <w:rPr>
          <w:rFonts w:ascii="Times New Roman" w:eastAsia="Calibri" w:hAnsi="Times New Roman"/>
          <w:bCs/>
          <w:kern w:val="36"/>
          <w:sz w:val="28"/>
          <w:szCs w:val="28"/>
        </w:rPr>
        <w:t xml:space="preserve"> сельского поселения Северского района</w:t>
      </w:r>
      <w:r w:rsidR="0059428B" w:rsidRPr="00464D89">
        <w:rPr>
          <w:rFonts w:ascii="Times New Roman" w:hAnsi="Times New Roman"/>
          <w:sz w:val="28"/>
          <w:szCs w:val="28"/>
        </w:rPr>
        <w:t xml:space="preserve"> </w:t>
      </w:r>
      <w:r w:rsidRPr="00464D89">
        <w:rPr>
          <w:rFonts w:ascii="Times New Roman" w:hAnsi="Times New Roman"/>
          <w:sz w:val="28"/>
          <w:szCs w:val="28"/>
        </w:rPr>
        <w:t>в информационно-телекоммуникационной сети "Интернет".</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25.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w:t>
      </w:r>
      <w:r w:rsidRPr="00464D89">
        <w:rPr>
          <w:rFonts w:ascii="Times New Roman" w:hAnsi="Times New Roman"/>
          <w:sz w:val="28"/>
          <w:szCs w:val="28"/>
        </w:rPr>
        <w:lastRenderedPageBreak/>
        <w:t>срока документы хранятся в архиве органа местного самоуправления, после чего подлежат уничтожению.</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26.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64D89">
        <w:rPr>
          <w:rFonts w:ascii="Times New Roman" w:hAnsi="Times New Roman"/>
          <w:sz w:val="28"/>
          <w:szCs w:val="28"/>
        </w:rPr>
        <w:t>дств св</w:t>
      </w:r>
      <w:proofErr w:type="gramEnd"/>
      <w:r w:rsidRPr="00464D89">
        <w:rPr>
          <w:rFonts w:ascii="Times New Roman" w:hAnsi="Times New Roman"/>
          <w:sz w:val="28"/>
          <w:szCs w:val="28"/>
        </w:rPr>
        <w:t>язи и другие), осуществляются кандидатами за счет собственных средств.</w:t>
      </w:r>
    </w:p>
    <w:p w:rsidR="004A26C1" w:rsidRPr="00464D89" w:rsidRDefault="004A26C1" w:rsidP="002D7B39">
      <w:pPr>
        <w:pStyle w:val="a4"/>
        <w:spacing w:after="0"/>
        <w:ind w:right="-284"/>
        <w:rPr>
          <w:rFonts w:ascii="Times New Roman" w:hAnsi="Times New Roman"/>
          <w:sz w:val="28"/>
          <w:szCs w:val="28"/>
        </w:rPr>
      </w:pPr>
      <w:r w:rsidRPr="00464D89">
        <w:rPr>
          <w:rFonts w:ascii="Times New Roman" w:hAnsi="Times New Roman"/>
          <w:sz w:val="28"/>
          <w:szCs w:val="28"/>
        </w:rPr>
        <w:t>27. Кандидат вправе обжаловать решение конкурсной комиссии в соответствии с законодательством Российской Федерации.</w:t>
      </w:r>
    </w:p>
    <w:p w:rsidR="004A26C1" w:rsidRPr="00464D89" w:rsidRDefault="004A26C1" w:rsidP="002D7B39">
      <w:pPr>
        <w:pStyle w:val="a4"/>
        <w:spacing w:after="0"/>
        <w:ind w:right="-284"/>
        <w:rPr>
          <w:rFonts w:ascii="Times New Roman" w:hAnsi="Times New Roman"/>
          <w:sz w:val="28"/>
          <w:szCs w:val="28"/>
        </w:rPr>
      </w:pPr>
    </w:p>
    <w:p w:rsidR="004A26C1" w:rsidRPr="00464D89" w:rsidRDefault="002D7B39" w:rsidP="002D7B39">
      <w:pPr>
        <w:pStyle w:val="a4"/>
        <w:spacing w:after="0"/>
        <w:ind w:right="-284"/>
        <w:rPr>
          <w:rFonts w:ascii="Times New Roman" w:hAnsi="Times New Roman"/>
          <w:sz w:val="28"/>
          <w:szCs w:val="28"/>
        </w:rPr>
      </w:pPr>
      <w:r w:rsidRPr="00464D89">
        <w:rPr>
          <w:rFonts w:ascii="Times New Roman" w:hAnsi="Times New Roman"/>
          <w:sz w:val="28"/>
          <w:szCs w:val="28"/>
        </w:rPr>
        <w:t xml:space="preserve"> </w:t>
      </w:r>
    </w:p>
    <w:p w:rsidR="004A26C1" w:rsidRPr="00464D89" w:rsidRDefault="004A26C1" w:rsidP="002D7B39">
      <w:pPr>
        <w:pStyle w:val="a4"/>
        <w:spacing w:after="0"/>
        <w:ind w:right="-284"/>
        <w:rPr>
          <w:rFonts w:ascii="Times New Roman" w:hAnsi="Times New Roman"/>
          <w:sz w:val="28"/>
          <w:szCs w:val="28"/>
        </w:rPr>
      </w:pPr>
    </w:p>
    <w:p w:rsidR="00F93DF8" w:rsidRPr="00464D89" w:rsidRDefault="00F93DF8" w:rsidP="002D7B39">
      <w:pPr>
        <w:ind w:right="-284" w:firstLine="567"/>
        <w:rPr>
          <w:rFonts w:ascii="Times New Roman" w:hAnsi="Times New Roman" w:cs="Times New Roman"/>
          <w:sz w:val="28"/>
          <w:szCs w:val="28"/>
        </w:rPr>
      </w:pPr>
    </w:p>
    <w:sectPr w:rsidR="00F93DF8" w:rsidRPr="00464D89" w:rsidSect="00464D8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w:altName w:val="Times New Roman"/>
    <w:charset w:val="CC"/>
    <w:family w:val="auto"/>
    <w:pitch w:val="variable"/>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6C1"/>
    <w:rsid w:val="00155072"/>
    <w:rsid w:val="001F13F2"/>
    <w:rsid w:val="002319EF"/>
    <w:rsid w:val="002D7B39"/>
    <w:rsid w:val="00390209"/>
    <w:rsid w:val="00446821"/>
    <w:rsid w:val="00464D89"/>
    <w:rsid w:val="004A26C1"/>
    <w:rsid w:val="0059428B"/>
    <w:rsid w:val="005B21CB"/>
    <w:rsid w:val="009A590B"/>
    <w:rsid w:val="00F93D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A26C1"/>
    <w:rPr>
      <w:color w:val="0000FF"/>
      <w:u w:val="none"/>
    </w:rPr>
  </w:style>
  <w:style w:type="paragraph" w:styleId="a4">
    <w:name w:val="Body Text"/>
    <w:basedOn w:val="a"/>
    <w:link w:val="a5"/>
    <w:rsid w:val="004A26C1"/>
    <w:pPr>
      <w:spacing w:after="283" w:line="240" w:lineRule="auto"/>
      <w:ind w:firstLine="567"/>
      <w:jc w:val="both"/>
    </w:pPr>
    <w:rPr>
      <w:rFonts w:ascii="Arial" w:eastAsia="Times New Roman" w:hAnsi="Arial" w:cs="Times New Roman"/>
      <w:sz w:val="24"/>
      <w:szCs w:val="24"/>
      <w:lang w:eastAsia="ru-RU"/>
    </w:rPr>
  </w:style>
  <w:style w:type="character" w:customStyle="1" w:styleId="a5">
    <w:name w:val="Основной текст Знак"/>
    <w:basedOn w:val="a0"/>
    <w:link w:val="a4"/>
    <w:rsid w:val="004A26C1"/>
    <w:rPr>
      <w:rFonts w:ascii="Arial" w:eastAsia="Times New Roman" w:hAnsi="Arial" w:cs="Times New Roman"/>
      <w:sz w:val="24"/>
      <w:szCs w:val="24"/>
      <w:lang w:eastAsia="ru-RU"/>
    </w:rPr>
  </w:style>
  <w:style w:type="paragraph" w:customStyle="1" w:styleId="ConsPlusTitle">
    <w:name w:val="ConsPlusTitle"/>
    <w:rsid w:val="00464D89"/>
    <w:pPr>
      <w:widowControl w:val="0"/>
      <w:suppressAutoHyphens/>
      <w:autoSpaceDE w:val="0"/>
      <w:spacing w:after="0" w:line="240" w:lineRule="auto"/>
    </w:pPr>
    <w:rPr>
      <w:rFonts w:ascii="Calibri" w:eastAsia="Calibri" w:hAnsi="Calibri" w:cs="Calibri"/>
      <w:b/>
      <w:szCs w:val="20"/>
      <w:lang w:eastAsia="ar-SA"/>
    </w:rPr>
  </w:style>
  <w:style w:type="paragraph" w:styleId="a6">
    <w:name w:val="Balloon Text"/>
    <w:basedOn w:val="a"/>
    <w:link w:val="a7"/>
    <w:uiPriority w:val="99"/>
    <w:semiHidden/>
    <w:unhideWhenUsed/>
    <w:rsid w:val="00464D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4D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la-service.minjust.ru:8080/rnla-links/ws/content/act/b11798ff-43b9-49db-b06c-4223f9d555e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la-service.minjust.ru:8080/rnla-links/ws/content/act/bbf89570-6239-4cfb-bdba-5b454c14e321.html" TargetMode="External"/><Relationship Id="rId5" Type="http://schemas.openxmlformats.org/officeDocument/2006/relationships/hyperlink" Target="http://nla-service.minjust.ru:8080/rnla-links/ws/content/act/bbf89570-6239-4cfb-bdba-5b454c14e321.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Ирина Петровна</dc:creator>
  <cp:lastModifiedBy>Пользователь Windows</cp:lastModifiedBy>
  <cp:revision>2</cp:revision>
  <dcterms:created xsi:type="dcterms:W3CDTF">2025-06-30T15:00:00Z</dcterms:created>
  <dcterms:modified xsi:type="dcterms:W3CDTF">2025-06-30T15:00:00Z</dcterms:modified>
</cp:coreProperties>
</file>